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724" w:rsidRDefault="00881799" w:rsidP="004A3724">
      <w:pPr>
        <w:jc w:val="center"/>
        <w:rPr>
          <w:b/>
          <w:bCs/>
          <w:sz w:val="24"/>
          <w:lang w:val="ro-RO"/>
        </w:rPr>
      </w:pPr>
      <w:r>
        <w:rPr>
          <w:b/>
          <w:bCs/>
          <w:sz w:val="24"/>
          <w:lang w:val="ro-RO"/>
        </w:rPr>
        <w:t>DECLARAŢIE</w:t>
      </w:r>
    </w:p>
    <w:p w:rsidR="00881799" w:rsidRDefault="00881799">
      <w:pPr>
        <w:jc w:val="center"/>
        <w:rPr>
          <w:b/>
          <w:bCs/>
          <w:sz w:val="24"/>
          <w:lang w:val="ro-RO"/>
        </w:rPr>
      </w:pPr>
      <w:r>
        <w:rPr>
          <w:b/>
          <w:bCs/>
          <w:sz w:val="24"/>
          <w:lang w:val="ro-RO"/>
        </w:rPr>
        <w:t>p</w:t>
      </w:r>
      <w:r w:rsidR="00E46705">
        <w:rPr>
          <w:b/>
          <w:bCs/>
          <w:sz w:val="24"/>
          <w:lang w:val="ro-RO"/>
        </w:rPr>
        <w:t>rivind încadrarea întreprinderi</w:t>
      </w:r>
      <w:r>
        <w:rPr>
          <w:b/>
          <w:bCs/>
          <w:sz w:val="24"/>
          <w:lang w:val="ro-RO"/>
        </w:rPr>
        <w:t xml:space="preserve"> în categoria întreprinderilor mici şi mijlocii </w:t>
      </w:r>
    </w:p>
    <w:p w:rsidR="00881799" w:rsidRDefault="633FBD05" w:rsidP="633FBD05">
      <w:pPr>
        <w:jc w:val="center"/>
        <w:rPr>
          <w:b/>
          <w:bCs/>
          <w:sz w:val="24"/>
          <w:szCs w:val="24"/>
          <w:lang w:val="ro-RO"/>
        </w:rPr>
      </w:pPr>
      <w:r w:rsidRPr="633FBD05">
        <w:rPr>
          <w:b/>
          <w:bCs/>
          <w:sz w:val="24"/>
          <w:szCs w:val="24"/>
          <w:lang w:val="ro-RO"/>
        </w:rPr>
        <w:t>în conformitate cu prevederile Legii Nr. 346/2004</w:t>
      </w:r>
    </w:p>
    <w:p w:rsidR="00456A5F" w:rsidRDefault="00456A5F" w:rsidP="00456A5F">
      <w:pPr>
        <w:jc w:val="center"/>
        <w:rPr>
          <w:b/>
          <w:sz w:val="24"/>
          <w:lang w:val="ro-RO"/>
        </w:rPr>
      </w:pPr>
    </w:p>
    <w:p w:rsidR="001E51C4" w:rsidRPr="00456A5F" w:rsidRDefault="001E51C4" w:rsidP="00456A5F">
      <w:pPr>
        <w:jc w:val="center"/>
        <w:rPr>
          <w:b/>
          <w:sz w:val="24"/>
          <w:lang w:val="ro-RO"/>
        </w:rPr>
      </w:pPr>
    </w:p>
    <w:p w:rsidR="00881799" w:rsidRDefault="00881799">
      <w:pPr>
        <w:rPr>
          <w:sz w:val="24"/>
          <w:lang w:val="fr-FR"/>
        </w:rPr>
      </w:pPr>
      <w:r>
        <w:rPr>
          <w:rStyle w:val="litera1"/>
          <w:color w:val="auto"/>
          <w:sz w:val="24"/>
          <w:lang w:val="ro-RO"/>
        </w:rPr>
        <w:t>   </w:t>
      </w:r>
      <w:r>
        <w:rPr>
          <w:rStyle w:val="litera1"/>
          <w:color w:val="auto"/>
          <w:sz w:val="24"/>
          <w:lang w:val="fr-FR"/>
        </w:rPr>
        <w:t>I.</w:t>
      </w:r>
      <w:r>
        <w:rPr>
          <w:sz w:val="24"/>
          <w:lang w:val="fr-FR"/>
        </w:rPr>
        <w:t xml:space="preserve"> </w:t>
      </w:r>
      <w:r>
        <w:rPr>
          <w:b/>
          <w:bCs/>
          <w:sz w:val="24"/>
          <w:lang w:val="fr-FR"/>
        </w:rPr>
        <w:t xml:space="preserve">Date </w:t>
      </w:r>
      <w:proofErr w:type="gramStart"/>
      <w:r>
        <w:rPr>
          <w:b/>
          <w:bCs/>
          <w:sz w:val="24"/>
          <w:lang w:val="fr-FR"/>
        </w:rPr>
        <w:t>de identificare</w:t>
      </w:r>
      <w:proofErr w:type="gramEnd"/>
      <w:r>
        <w:rPr>
          <w:b/>
          <w:bCs/>
          <w:sz w:val="24"/>
          <w:lang w:val="fr-FR"/>
        </w:rPr>
        <w:t xml:space="preserve"> a întreprinderii</w:t>
      </w:r>
      <w:r>
        <w:rPr>
          <w:sz w:val="24"/>
          <w:lang w:val="fr-FR"/>
        </w:rPr>
        <w:t xml:space="preserve"> </w:t>
      </w:r>
    </w:p>
    <w:p w:rsidR="00881799" w:rsidRDefault="00881799">
      <w:pPr>
        <w:rPr>
          <w:sz w:val="24"/>
          <w:szCs w:val="24"/>
          <w:lang w:val="fr-FR"/>
        </w:rPr>
      </w:pPr>
      <w:r>
        <w:rPr>
          <w:rStyle w:val="tabel1"/>
          <w:rFonts w:ascii="Times New Roman" w:hAnsi="Times New Roman" w:cs="Times New Roman"/>
          <w:color w:val="auto"/>
          <w:sz w:val="24"/>
          <w:lang w:val="fr-FR"/>
        </w:rPr>
        <w:t>   </w:t>
      </w:r>
      <w:r>
        <w:rPr>
          <w:sz w:val="24"/>
          <w:lang w:val="fr-FR"/>
        </w:rPr>
        <w:t>Denumirea întreprinderii</w:t>
      </w:r>
    </w:p>
    <w:p w:rsidR="00881799" w:rsidRDefault="00881799">
      <w:pPr>
        <w:pStyle w:val="HTMLPreformatted"/>
        <w:rPr>
          <w:rFonts w:ascii="Times New Roman" w:hAnsi="Times New Roman" w:cs="Times New Roman"/>
          <w:sz w:val="24"/>
        </w:rPr>
      </w:pPr>
      <w:r>
        <w:rPr>
          <w:rFonts w:ascii="Times New Roman" w:hAnsi="Times New Roman" w:cs="Times New Roman"/>
          <w:sz w:val="24"/>
        </w:rPr>
        <w:t xml:space="preserve">   ……………………………………………………………………………………………………</w:t>
      </w:r>
    </w:p>
    <w:p w:rsidR="00881799" w:rsidRDefault="00881799">
      <w:pPr>
        <w:pStyle w:val="HTMLPreformatted"/>
        <w:rPr>
          <w:rFonts w:ascii="Times New Roman" w:hAnsi="Times New Roman" w:cs="Times New Roman"/>
          <w:sz w:val="24"/>
        </w:rPr>
      </w:pPr>
      <w:r>
        <w:rPr>
          <w:rFonts w:ascii="Times New Roman" w:hAnsi="Times New Roman" w:cs="Times New Roman"/>
          <w:sz w:val="24"/>
        </w:rPr>
        <w:t xml:space="preserve">   Adresa sediului social</w:t>
      </w:r>
    </w:p>
    <w:p w:rsidR="00881799" w:rsidRDefault="00881799">
      <w:pPr>
        <w:pStyle w:val="HTMLPreformatted"/>
        <w:rPr>
          <w:rFonts w:ascii="Times New Roman" w:hAnsi="Times New Roman" w:cs="Times New Roman"/>
          <w:sz w:val="24"/>
        </w:rPr>
      </w:pPr>
      <w:r>
        <w:rPr>
          <w:rFonts w:ascii="Times New Roman" w:hAnsi="Times New Roman" w:cs="Times New Roman"/>
          <w:sz w:val="24"/>
        </w:rPr>
        <w:t xml:space="preserve">   ……………………………………………………………………………………………………</w:t>
      </w:r>
    </w:p>
    <w:p w:rsidR="00881799" w:rsidRDefault="00881799">
      <w:pPr>
        <w:pStyle w:val="HTMLPreformatted"/>
        <w:rPr>
          <w:rFonts w:ascii="Times New Roman" w:hAnsi="Times New Roman" w:cs="Times New Roman"/>
          <w:sz w:val="24"/>
        </w:rPr>
      </w:pPr>
      <w:r>
        <w:rPr>
          <w:rFonts w:ascii="Times New Roman" w:hAnsi="Times New Roman" w:cs="Times New Roman"/>
          <w:sz w:val="24"/>
        </w:rPr>
        <w:t xml:space="preserve">   Cod unic de înregistrare</w:t>
      </w:r>
    </w:p>
    <w:p w:rsidR="00881799" w:rsidRDefault="00881799">
      <w:pPr>
        <w:pStyle w:val="HTMLPreformatted"/>
        <w:rPr>
          <w:rFonts w:ascii="Times New Roman" w:hAnsi="Times New Roman" w:cs="Times New Roman"/>
          <w:sz w:val="24"/>
        </w:rPr>
      </w:pPr>
      <w:r>
        <w:rPr>
          <w:rFonts w:ascii="Times New Roman" w:hAnsi="Times New Roman" w:cs="Times New Roman"/>
          <w:sz w:val="24"/>
        </w:rPr>
        <w:t xml:space="preserve">   ……………………………………………………………………………………………………</w:t>
      </w:r>
    </w:p>
    <w:p w:rsidR="00881799" w:rsidRDefault="00881799">
      <w:pPr>
        <w:pStyle w:val="HTMLPreformatted"/>
        <w:rPr>
          <w:rFonts w:ascii="Times New Roman" w:hAnsi="Times New Roman" w:cs="Times New Roman"/>
          <w:sz w:val="24"/>
        </w:rPr>
      </w:pPr>
      <w:r>
        <w:rPr>
          <w:rFonts w:ascii="Times New Roman" w:hAnsi="Times New Roman" w:cs="Times New Roman"/>
          <w:sz w:val="24"/>
        </w:rPr>
        <w:t xml:space="preserve">   Numele şi funcţia</w:t>
      </w:r>
    </w:p>
    <w:p w:rsidR="00881799" w:rsidRDefault="00881799">
      <w:pPr>
        <w:pStyle w:val="HTMLPreformatted"/>
        <w:rPr>
          <w:rFonts w:ascii="Times New Roman" w:hAnsi="Times New Roman" w:cs="Times New Roman"/>
          <w:sz w:val="24"/>
        </w:rPr>
      </w:pPr>
      <w:r>
        <w:rPr>
          <w:rFonts w:ascii="Times New Roman" w:hAnsi="Times New Roman" w:cs="Times New Roman"/>
          <w:sz w:val="24"/>
        </w:rPr>
        <w:t xml:space="preserve">   ……………………………………………………………………………………………………</w:t>
      </w:r>
    </w:p>
    <w:p w:rsidR="00881799" w:rsidRDefault="00881799">
      <w:pPr>
        <w:pStyle w:val="HTMLPreformatted"/>
        <w:rPr>
          <w:rFonts w:ascii="Times New Roman" w:hAnsi="Times New Roman" w:cs="Times New Roman"/>
          <w:i/>
          <w:iCs/>
        </w:rPr>
      </w:pPr>
      <w:r>
        <w:rPr>
          <w:rFonts w:ascii="Times New Roman" w:hAnsi="Times New Roman" w:cs="Times New Roman"/>
          <w:i/>
          <w:iCs/>
        </w:rPr>
        <w:t xml:space="preserve">           (preşedintele consiliului de administraţie, director general sau echivalent)</w:t>
      </w:r>
      <w:r>
        <w:rPr>
          <w:rFonts w:ascii="Times New Roman" w:hAnsi="Times New Roman" w:cs="Times New Roman"/>
          <w:i/>
          <w:iCs/>
        </w:rPr>
        <w:br/>
      </w:r>
    </w:p>
    <w:p w:rsidR="00107B91" w:rsidRPr="00651473" w:rsidRDefault="00651473" w:rsidP="633FBD05">
      <w:pPr>
        <w:pStyle w:val="HTMLPreformatted"/>
        <w:jc w:val="both"/>
        <w:rPr>
          <w:rFonts w:ascii="Times New Roman" w:hAnsi="Times New Roman" w:cs="Times New Roman"/>
          <w:b/>
          <w:bCs/>
          <w:i/>
          <w:iCs/>
          <w:sz w:val="24"/>
          <w:szCs w:val="24"/>
        </w:rPr>
      </w:pPr>
      <w:r w:rsidRPr="00651473">
        <w:rPr>
          <w:rFonts w:ascii="Times New Roman" w:hAnsi="Times New Roman" w:cs="Times New Roman"/>
          <w:b/>
          <w:i/>
          <w:iCs/>
          <w:sz w:val="24"/>
          <w:szCs w:val="24"/>
        </w:rPr>
        <w:tab/>
      </w:r>
      <w:r w:rsidR="00107B91" w:rsidRPr="633FBD05">
        <w:rPr>
          <w:rFonts w:ascii="Times New Roman" w:hAnsi="Times New Roman" w:cs="Times New Roman"/>
          <w:b/>
          <w:bCs/>
          <w:i/>
          <w:iCs/>
          <w:sz w:val="24"/>
          <w:szCs w:val="24"/>
        </w:rPr>
        <w:t>Declar pe propria răspundere că datele din această declaraţie sunt conforme cu realitatea</w:t>
      </w:r>
      <w:r w:rsidR="00D9693C" w:rsidRPr="633FBD05">
        <w:rPr>
          <w:rFonts w:ascii="Times New Roman" w:hAnsi="Times New Roman" w:cs="Times New Roman"/>
          <w:b/>
          <w:bCs/>
          <w:i/>
          <w:iCs/>
          <w:sz w:val="24"/>
          <w:szCs w:val="24"/>
        </w:rPr>
        <w:t xml:space="preserve"> înregistrată și controlată de Inspecția Muncii și Ministerul Finanțelor Publice</w:t>
      </w:r>
      <w:r w:rsidR="00107B91" w:rsidRPr="633FBD05">
        <w:rPr>
          <w:rFonts w:ascii="Times New Roman" w:hAnsi="Times New Roman" w:cs="Times New Roman"/>
          <w:b/>
          <w:bCs/>
          <w:i/>
          <w:iCs/>
          <w:sz w:val="24"/>
          <w:szCs w:val="24"/>
        </w:rPr>
        <w:t xml:space="preserve"> </w:t>
      </w:r>
      <w:r w:rsidR="00D9693C" w:rsidRPr="633FBD05">
        <w:rPr>
          <w:rFonts w:ascii="Times New Roman" w:hAnsi="Times New Roman" w:cs="Times New Roman"/>
          <w:b/>
          <w:bCs/>
          <w:i/>
          <w:iCs/>
          <w:sz w:val="24"/>
          <w:szCs w:val="24"/>
        </w:rPr>
        <w:t>si pe cale de consecință î</w:t>
      </w:r>
      <w:r w:rsidR="00107B91" w:rsidRPr="633FBD05">
        <w:rPr>
          <w:rFonts w:ascii="Times New Roman" w:hAnsi="Times New Roman" w:cs="Times New Roman"/>
          <w:b/>
          <w:bCs/>
          <w:i/>
          <w:iCs/>
          <w:sz w:val="24"/>
          <w:szCs w:val="24"/>
        </w:rPr>
        <w:t>ntreprinderea îndeplinește condițiile prevăzute de Lg. 346/2004 privind încadrarea ei în categoria întreprinderilor mici și mijlocii.</w:t>
      </w:r>
    </w:p>
    <w:p w:rsidR="00881799" w:rsidRDefault="00881799">
      <w:pPr>
        <w:pStyle w:val="HTMLPreformatted"/>
        <w:rPr>
          <w:rFonts w:ascii="Times New Roman" w:hAnsi="Times New Roman" w:cs="Times New Roman"/>
          <w:sz w:val="24"/>
        </w:rPr>
      </w:pPr>
    </w:p>
    <w:p w:rsidR="00881799" w:rsidRDefault="001E51C4">
      <w:pPr>
        <w:rPr>
          <w:sz w:val="24"/>
          <w:lang w:val="fr-FR"/>
        </w:rPr>
      </w:pPr>
      <w:r>
        <w:rPr>
          <w:rStyle w:val="litera1"/>
          <w:color w:val="auto"/>
          <w:sz w:val="24"/>
          <w:lang w:val="fr-FR"/>
        </w:rPr>
        <w:t>   II</w:t>
      </w:r>
      <w:r w:rsidR="00881799">
        <w:rPr>
          <w:rStyle w:val="litera1"/>
          <w:color w:val="auto"/>
          <w:sz w:val="24"/>
          <w:lang w:val="fr-FR"/>
        </w:rPr>
        <w:t>.</w:t>
      </w:r>
      <w:r w:rsidR="00881799">
        <w:rPr>
          <w:sz w:val="24"/>
          <w:lang w:val="fr-FR"/>
        </w:rPr>
        <w:t xml:space="preserve"> </w:t>
      </w:r>
      <w:r w:rsidR="00881799">
        <w:rPr>
          <w:b/>
          <w:bCs/>
          <w:sz w:val="24"/>
          <w:lang w:val="fr-FR"/>
        </w:rPr>
        <w:t>Date utilizate pentru a se stabili categoria întreprinderii</w:t>
      </w:r>
      <w:r w:rsidR="00881799">
        <w:rPr>
          <w:sz w:val="24"/>
          <w:vertAlign w:val="superscript"/>
          <w:lang w:val="fr-FR"/>
        </w:rPr>
        <w:t>1</w:t>
      </w:r>
      <w:r>
        <w:rPr>
          <w:sz w:val="24"/>
          <w:vertAlign w:val="superscript"/>
          <w:lang w:val="fr-FR"/>
        </w:rPr>
        <w:t> </w:t>
      </w:r>
      <w:r>
        <w:rPr>
          <w:sz w:val="24"/>
          <w:lang w:val="fr-FR"/>
        </w:rPr>
        <w:t>:</w:t>
      </w:r>
    </w:p>
    <w:tbl>
      <w:tblPr>
        <w:tblW w:w="0" w:type="auto"/>
        <w:tblBorders>
          <w:top w:val="single" w:sz="4" w:space="0" w:color="auto"/>
          <w:left w:val="single" w:sz="4" w:space="0" w:color="auto"/>
          <w:bottom w:val="single" w:sz="4" w:space="0" w:color="auto"/>
          <w:right w:val="single" w:sz="4" w:space="0" w:color="auto"/>
        </w:tblBorders>
        <w:tblLook w:val="0000"/>
      </w:tblPr>
      <w:tblGrid>
        <w:gridCol w:w="1332"/>
        <w:gridCol w:w="2376"/>
        <w:gridCol w:w="3150"/>
        <w:gridCol w:w="2770"/>
      </w:tblGrid>
      <w:tr w:rsidR="00072A16" w:rsidTr="00D12C03">
        <w:tc>
          <w:tcPr>
            <w:tcW w:w="6858" w:type="dxa"/>
            <w:gridSpan w:val="3"/>
            <w:tcBorders>
              <w:top w:val="single" w:sz="4" w:space="0" w:color="auto"/>
              <w:left w:val="single" w:sz="4" w:space="0" w:color="auto"/>
              <w:bottom w:val="single" w:sz="4" w:space="0" w:color="auto"/>
              <w:right w:val="nil"/>
            </w:tcBorders>
          </w:tcPr>
          <w:p w:rsidR="00072A16" w:rsidRDefault="00072A16" w:rsidP="00072A16">
            <w:pPr>
              <w:pStyle w:val="HTMLPreformatted"/>
              <w:jc w:val="right"/>
              <w:rPr>
                <w:rFonts w:ascii="Times New Roman" w:hAnsi="Times New Roman" w:cs="Times New Roman"/>
                <w:b/>
                <w:bCs/>
                <w:sz w:val="22"/>
              </w:rPr>
            </w:pPr>
            <w:r>
              <w:rPr>
                <w:rFonts w:ascii="Times New Roman" w:hAnsi="Times New Roman" w:cs="Times New Roman"/>
                <w:b/>
                <w:bCs/>
                <w:sz w:val="22"/>
              </w:rPr>
              <w:t>Exerciţiul financiar de referinţă</w:t>
            </w:r>
            <w:r>
              <w:rPr>
                <w:rFonts w:ascii="Times New Roman" w:hAnsi="Times New Roman" w:cs="Times New Roman"/>
                <w:b/>
                <w:bCs/>
                <w:sz w:val="22"/>
                <w:vertAlign w:val="superscript"/>
              </w:rPr>
              <w:t>2</w:t>
            </w:r>
          </w:p>
        </w:tc>
        <w:tc>
          <w:tcPr>
            <w:tcW w:w="2770" w:type="dxa"/>
            <w:tcBorders>
              <w:top w:val="single" w:sz="4" w:space="0" w:color="auto"/>
              <w:left w:val="nil"/>
              <w:bottom w:val="single" w:sz="4" w:space="0" w:color="auto"/>
              <w:right w:val="single" w:sz="4" w:space="0" w:color="auto"/>
            </w:tcBorders>
          </w:tcPr>
          <w:p w:rsidR="00072A16" w:rsidRDefault="00072A16" w:rsidP="001E51C4">
            <w:pPr>
              <w:pStyle w:val="HTMLPreformatted"/>
              <w:jc w:val="center"/>
              <w:rPr>
                <w:rFonts w:ascii="Times New Roman" w:hAnsi="Times New Roman" w:cs="Times New Roman"/>
                <w:b/>
                <w:bCs/>
                <w:sz w:val="22"/>
              </w:rPr>
            </w:pPr>
          </w:p>
        </w:tc>
      </w:tr>
      <w:tr w:rsidR="00072A16" w:rsidTr="00D12C03">
        <w:tc>
          <w:tcPr>
            <w:tcW w:w="1332" w:type="dxa"/>
            <w:tcBorders>
              <w:top w:val="single" w:sz="4" w:space="0" w:color="auto"/>
              <w:left w:val="single" w:sz="4" w:space="0" w:color="auto"/>
              <w:bottom w:val="single" w:sz="4" w:space="0" w:color="auto"/>
              <w:right w:val="single" w:sz="4" w:space="0" w:color="auto"/>
            </w:tcBorders>
          </w:tcPr>
          <w:p w:rsidR="00072A16" w:rsidRDefault="00072A16">
            <w:pPr>
              <w:pStyle w:val="HTMLPreformatted"/>
              <w:jc w:val="center"/>
              <w:rPr>
                <w:rFonts w:ascii="Times New Roman" w:hAnsi="Times New Roman" w:cs="Times New Roman"/>
                <w:b/>
                <w:bCs/>
                <w:sz w:val="22"/>
              </w:rPr>
            </w:pPr>
            <w:r>
              <w:rPr>
                <w:rFonts w:ascii="Times New Roman" w:hAnsi="Times New Roman" w:cs="Times New Roman"/>
                <w:b/>
                <w:bCs/>
                <w:sz w:val="22"/>
              </w:rPr>
              <w:t>Anul</w:t>
            </w:r>
          </w:p>
        </w:tc>
        <w:tc>
          <w:tcPr>
            <w:tcW w:w="2376" w:type="dxa"/>
            <w:tcBorders>
              <w:top w:val="single" w:sz="4" w:space="0" w:color="auto"/>
              <w:left w:val="single" w:sz="4" w:space="0" w:color="auto"/>
              <w:bottom w:val="single" w:sz="4" w:space="0" w:color="auto"/>
              <w:right w:val="single" w:sz="4" w:space="0" w:color="auto"/>
            </w:tcBorders>
            <w:vAlign w:val="center"/>
          </w:tcPr>
          <w:p w:rsidR="00072A16" w:rsidRDefault="00072A16">
            <w:pPr>
              <w:pStyle w:val="HTMLPreformatted"/>
              <w:jc w:val="center"/>
              <w:rPr>
                <w:rFonts w:ascii="Times New Roman" w:hAnsi="Times New Roman" w:cs="Times New Roman"/>
                <w:b/>
                <w:bCs/>
                <w:sz w:val="22"/>
              </w:rPr>
            </w:pPr>
            <w:r>
              <w:rPr>
                <w:rFonts w:ascii="Times New Roman" w:hAnsi="Times New Roman" w:cs="Times New Roman"/>
                <w:b/>
                <w:bCs/>
                <w:sz w:val="22"/>
              </w:rPr>
              <w:t>Numărul mediu anual de salariaţi</w:t>
            </w:r>
          </w:p>
        </w:tc>
        <w:tc>
          <w:tcPr>
            <w:tcW w:w="3150" w:type="dxa"/>
            <w:tcBorders>
              <w:top w:val="single" w:sz="4" w:space="0" w:color="auto"/>
              <w:left w:val="single" w:sz="4" w:space="0" w:color="auto"/>
              <w:bottom w:val="single" w:sz="4" w:space="0" w:color="auto"/>
              <w:right w:val="single" w:sz="4" w:space="0" w:color="auto"/>
            </w:tcBorders>
            <w:vAlign w:val="center"/>
          </w:tcPr>
          <w:p w:rsidR="00072A16" w:rsidRDefault="00072A16">
            <w:pPr>
              <w:pStyle w:val="HTMLPreformatted"/>
              <w:jc w:val="center"/>
              <w:rPr>
                <w:rFonts w:ascii="Times New Roman" w:hAnsi="Times New Roman" w:cs="Times New Roman"/>
                <w:b/>
                <w:bCs/>
                <w:sz w:val="22"/>
              </w:rPr>
            </w:pPr>
            <w:r>
              <w:rPr>
                <w:rFonts w:ascii="Times New Roman" w:hAnsi="Times New Roman" w:cs="Times New Roman"/>
                <w:b/>
                <w:bCs/>
                <w:sz w:val="22"/>
              </w:rPr>
              <w:t>Cifra de afaceri anuală netă (mii lei/mii Euro)</w:t>
            </w:r>
          </w:p>
        </w:tc>
        <w:tc>
          <w:tcPr>
            <w:tcW w:w="2770" w:type="dxa"/>
            <w:tcBorders>
              <w:top w:val="single" w:sz="4" w:space="0" w:color="auto"/>
              <w:left w:val="single" w:sz="4" w:space="0" w:color="auto"/>
              <w:bottom w:val="single" w:sz="4" w:space="0" w:color="auto"/>
              <w:right w:val="single" w:sz="4" w:space="0" w:color="auto"/>
            </w:tcBorders>
            <w:vAlign w:val="center"/>
          </w:tcPr>
          <w:p w:rsidR="00072A16" w:rsidRDefault="00072A16">
            <w:pPr>
              <w:pStyle w:val="HTMLPreformatted"/>
              <w:jc w:val="center"/>
              <w:rPr>
                <w:rFonts w:ascii="Times New Roman" w:hAnsi="Times New Roman" w:cs="Times New Roman"/>
                <w:b/>
                <w:bCs/>
                <w:sz w:val="22"/>
              </w:rPr>
            </w:pPr>
            <w:r>
              <w:rPr>
                <w:rFonts w:ascii="Times New Roman" w:hAnsi="Times New Roman" w:cs="Times New Roman"/>
                <w:b/>
                <w:bCs/>
                <w:sz w:val="22"/>
              </w:rPr>
              <w:t xml:space="preserve">Active totale </w:t>
            </w:r>
          </w:p>
          <w:p w:rsidR="00072A16" w:rsidRDefault="00072A16">
            <w:pPr>
              <w:pStyle w:val="HTMLPreformatted"/>
              <w:jc w:val="center"/>
              <w:rPr>
                <w:rFonts w:ascii="Times New Roman" w:hAnsi="Times New Roman" w:cs="Times New Roman"/>
                <w:b/>
                <w:bCs/>
                <w:sz w:val="22"/>
              </w:rPr>
            </w:pPr>
            <w:r>
              <w:rPr>
                <w:rFonts w:ascii="Times New Roman" w:hAnsi="Times New Roman" w:cs="Times New Roman"/>
                <w:b/>
                <w:bCs/>
                <w:sz w:val="22"/>
              </w:rPr>
              <w:t>(mii lei/mii Euro)</w:t>
            </w:r>
          </w:p>
        </w:tc>
      </w:tr>
      <w:tr w:rsidR="00072A16" w:rsidTr="00D12C03">
        <w:tc>
          <w:tcPr>
            <w:tcW w:w="1332" w:type="dxa"/>
            <w:tcBorders>
              <w:top w:val="single" w:sz="4" w:space="0" w:color="auto"/>
              <w:left w:val="single" w:sz="4" w:space="0" w:color="auto"/>
              <w:bottom w:val="single" w:sz="4" w:space="0" w:color="auto"/>
              <w:right w:val="single" w:sz="4" w:space="0" w:color="auto"/>
            </w:tcBorders>
          </w:tcPr>
          <w:p w:rsidR="00072A16" w:rsidRPr="00072A16" w:rsidRDefault="00140F04" w:rsidP="00DA237D">
            <w:pPr>
              <w:pStyle w:val="HTMLPreformatted"/>
              <w:jc w:val="center"/>
              <w:rPr>
                <w:rFonts w:ascii="Times New Roman" w:hAnsi="Times New Roman" w:cs="Times New Roman"/>
                <w:b/>
                <w:sz w:val="22"/>
              </w:rPr>
            </w:pPr>
            <w:r>
              <w:rPr>
                <w:rFonts w:ascii="Times New Roman" w:hAnsi="Times New Roman" w:cs="Times New Roman"/>
                <w:b/>
                <w:sz w:val="22"/>
              </w:rPr>
              <w:t>20</w:t>
            </w:r>
            <w:r w:rsidR="00405DD3">
              <w:rPr>
                <w:rFonts w:ascii="Times New Roman" w:hAnsi="Times New Roman" w:cs="Times New Roman"/>
                <w:b/>
                <w:sz w:val="22"/>
              </w:rPr>
              <w:t>1</w:t>
            </w:r>
            <w:r w:rsidR="00DA237D">
              <w:rPr>
                <w:rFonts w:ascii="Times New Roman" w:hAnsi="Times New Roman" w:cs="Times New Roman"/>
                <w:b/>
                <w:sz w:val="22"/>
              </w:rPr>
              <w:t>7</w:t>
            </w:r>
          </w:p>
        </w:tc>
        <w:tc>
          <w:tcPr>
            <w:tcW w:w="2376" w:type="dxa"/>
            <w:tcBorders>
              <w:top w:val="single" w:sz="4" w:space="0" w:color="auto"/>
              <w:left w:val="single" w:sz="4" w:space="0" w:color="auto"/>
              <w:bottom w:val="single" w:sz="4" w:space="0" w:color="auto"/>
              <w:right w:val="single" w:sz="4" w:space="0" w:color="auto"/>
            </w:tcBorders>
          </w:tcPr>
          <w:p w:rsidR="00072A16" w:rsidRDefault="00072A16">
            <w:pPr>
              <w:pStyle w:val="HTMLPreformatted"/>
              <w:rPr>
                <w:rFonts w:ascii="Times New Roman" w:hAnsi="Times New Roman" w:cs="Times New Roman"/>
                <w:sz w:val="22"/>
              </w:rPr>
            </w:pPr>
          </w:p>
        </w:tc>
        <w:tc>
          <w:tcPr>
            <w:tcW w:w="3150" w:type="dxa"/>
            <w:tcBorders>
              <w:top w:val="single" w:sz="4" w:space="0" w:color="auto"/>
              <w:left w:val="single" w:sz="4" w:space="0" w:color="auto"/>
              <w:bottom w:val="single" w:sz="4" w:space="0" w:color="auto"/>
              <w:right w:val="single" w:sz="4" w:space="0" w:color="auto"/>
            </w:tcBorders>
          </w:tcPr>
          <w:p w:rsidR="00072A16" w:rsidRDefault="00072A16">
            <w:pPr>
              <w:pStyle w:val="HTMLPreformatted"/>
              <w:rPr>
                <w:rFonts w:ascii="Times New Roman" w:hAnsi="Times New Roman" w:cs="Times New Roman"/>
                <w:sz w:val="22"/>
              </w:rPr>
            </w:pPr>
          </w:p>
        </w:tc>
        <w:tc>
          <w:tcPr>
            <w:tcW w:w="2770" w:type="dxa"/>
            <w:tcBorders>
              <w:top w:val="single" w:sz="4" w:space="0" w:color="auto"/>
              <w:left w:val="single" w:sz="4" w:space="0" w:color="auto"/>
              <w:bottom w:val="single" w:sz="4" w:space="0" w:color="auto"/>
              <w:right w:val="single" w:sz="4" w:space="0" w:color="auto"/>
            </w:tcBorders>
          </w:tcPr>
          <w:p w:rsidR="00072A16" w:rsidRDefault="00072A16">
            <w:pPr>
              <w:pStyle w:val="HTMLPreformatted"/>
              <w:rPr>
                <w:rFonts w:ascii="Times New Roman" w:hAnsi="Times New Roman" w:cs="Times New Roman"/>
                <w:sz w:val="22"/>
              </w:rPr>
            </w:pPr>
          </w:p>
        </w:tc>
      </w:tr>
      <w:tr w:rsidR="00072A16" w:rsidTr="00D12C03">
        <w:tc>
          <w:tcPr>
            <w:tcW w:w="1332" w:type="dxa"/>
            <w:tcBorders>
              <w:top w:val="single" w:sz="4" w:space="0" w:color="auto"/>
              <w:left w:val="single" w:sz="4" w:space="0" w:color="auto"/>
              <w:bottom w:val="single" w:sz="4" w:space="0" w:color="auto"/>
              <w:right w:val="single" w:sz="4" w:space="0" w:color="auto"/>
            </w:tcBorders>
          </w:tcPr>
          <w:p w:rsidR="00072A16" w:rsidRPr="00072A16" w:rsidRDefault="00140F04" w:rsidP="00DA237D">
            <w:pPr>
              <w:pStyle w:val="HTMLPreformatted"/>
              <w:jc w:val="center"/>
              <w:rPr>
                <w:rFonts w:ascii="Times New Roman" w:hAnsi="Times New Roman" w:cs="Times New Roman"/>
                <w:b/>
                <w:sz w:val="22"/>
              </w:rPr>
            </w:pPr>
            <w:r>
              <w:rPr>
                <w:rFonts w:ascii="Times New Roman" w:hAnsi="Times New Roman" w:cs="Times New Roman"/>
                <w:b/>
                <w:sz w:val="22"/>
              </w:rPr>
              <w:t>20</w:t>
            </w:r>
            <w:r w:rsidR="00AE65B5">
              <w:rPr>
                <w:rFonts w:ascii="Times New Roman" w:hAnsi="Times New Roman" w:cs="Times New Roman"/>
                <w:b/>
                <w:sz w:val="22"/>
              </w:rPr>
              <w:t>1</w:t>
            </w:r>
            <w:r w:rsidR="00DA237D">
              <w:rPr>
                <w:rFonts w:ascii="Times New Roman" w:hAnsi="Times New Roman" w:cs="Times New Roman"/>
                <w:b/>
                <w:sz w:val="22"/>
              </w:rPr>
              <w:t>8</w:t>
            </w:r>
          </w:p>
        </w:tc>
        <w:tc>
          <w:tcPr>
            <w:tcW w:w="2376" w:type="dxa"/>
            <w:tcBorders>
              <w:top w:val="single" w:sz="4" w:space="0" w:color="auto"/>
              <w:left w:val="single" w:sz="4" w:space="0" w:color="auto"/>
              <w:bottom w:val="single" w:sz="4" w:space="0" w:color="auto"/>
              <w:right w:val="single" w:sz="4" w:space="0" w:color="auto"/>
            </w:tcBorders>
          </w:tcPr>
          <w:p w:rsidR="00072A16" w:rsidRDefault="00072A16">
            <w:pPr>
              <w:pStyle w:val="HTMLPreformatted"/>
              <w:rPr>
                <w:rFonts w:ascii="Times New Roman" w:hAnsi="Times New Roman" w:cs="Times New Roman"/>
                <w:sz w:val="22"/>
              </w:rPr>
            </w:pPr>
          </w:p>
        </w:tc>
        <w:tc>
          <w:tcPr>
            <w:tcW w:w="3150" w:type="dxa"/>
            <w:tcBorders>
              <w:top w:val="single" w:sz="4" w:space="0" w:color="auto"/>
              <w:left w:val="single" w:sz="4" w:space="0" w:color="auto"/>
              <w:bottom w:val="single" w:sz="4" w:space="0" w:color="auto"/>
              <w:right w:val="single" w:sz="4" w:space="0" w:color="auto"/>
            </w:tcBorders>
          </w:tcPr>
          <w:p w:rsidR="00072A16" w:rsidRDefault="00072A16">
            <w:pPr>
              <w:pStyle w:val="HTMLPreformatted"/>
              <w:rPr>
                <w:rFonts w:ascii="Times New Roman" w:hAnsi="Times New Roman" w:cs="Times New Roman"/>
                <w:sz w:val="22"/>
              </w:rPr>
            </w:pPr>
          </w:p>
        </w:tc>
        <w:tc>
          <w:tcPr>
            <w:tcW w:w="2770" w:type="dxa"/>
            <w:tcBorders>
              <w:top w:val="single" w:sz="4" w:space="0" w:color="auto"/>
              <w:left w:val="single" w:sz="4" w:space="0" w:color="auto"/>
              <w:bottom w:val="single" w:sz="4" w:space="0" w:color="auto"/>
              <w:right w:val="single" w:sz="4" w:space="0" w:color="auto"/>
            </w:tcBorders>
          </w:tcPr>
          <w:p w:rsidR="00072A16" w:rsidRDefault="00072A16">
            <w:pPr>
              <w:pStyle w:val="HTMLPreformatted"/>
              <w:rPr>
                <w:rFonts w:ascii="Times New Roman" w:hAnsi="Times New Roman" w:cs="Times New Roman"/>
                <w:sz w:val="22"/>
              </w:rPr>
            </w:pPr>
          </w:p>
        </w:tc>
      </w:tr>
      <w:tr w:rsidR="00072A16" w:rsidTr="00D12C03">
        <w:tc>
          <w:tcPr>
            <w:tcW w:w="1332" w:type="dxa"/>
            <w:tcBorders>
              <w:top w:val="single" w:sz="4" w:space="0" w:color="auto"/>
              <w:left w:val="single" w:sz="4" w:space="0" w:color="auto"/>
              <w:bottom w:val="single" w:sz="4" w:space="0" w:color="auto"/>
              <w:right w:val="single" w:sz="4" w:space="0" w:color="auto"/>
            </w:tcBorders>
          </w:tcPr>
          <w:p w:rsidR="00072A16" w:rsidRPr="00072A16" w:rsidRDefault="00140F04" w:rsidP="00DA237D">
            <w:pPr>
              <w:pStyle w:val="HTMLPreformatted"/>
              <w:jc w:val="center"/>
              <w:rPr>
                <w:rFonts w:ascii="Times New Roman" w:hAnsi="Times New Roman" w:cs="Times New Roman"/>
                <w:b/>
                <w:sz w:val="22"/>
              </w:rPr>
            </w:pPr>
            <w:r>
              <w:rPr>
                <w:rFonts w:ascii="Times New Roman" w:hAnsi="Times New Roman" w:cs="Times New Roman"/>
                <w:b/>
                <w:sz w:val="22"/>
              </w:rPr>
              <w:t>201</w:t>
            </w:r>
            <w:r w:rsidR="00DA237D">
              <w:rPr>
                <w:rFonts w:ascii="Times New Roman" w:hAnsi="Times New Roman" w:cs="Times New Roman"/>
                <w:b/>
                <w:sz w:val="22"/>
              </w:rPr>
              <w:t>9</w:t>
            </w:r>
            <w:bookmarkStart w:id="0" w:name="_GoBack"/>
            <w:bookmarkEnd w:id="0"/>
          </w:p>
        </w:tc>
        <w:tc>
          <w:tcPr>
            <w:tcW w:w="2376" w:type="dxa"/>
            <w:tcBorders>
              <w:top w:val="single" w:sz="4" w:space="0" w:color="auto"/>
              <w:left w:val="single" w:sz="4" w:space="0" w:color="auto"/>
              <w:bottom w:val="single" w:sz="4" w:space="0" w:color="auto"/>
              <w:right w:val="single" w:sz="4" w:space="0" w:color="auto"/>
            </w:tcBorders>
          </w:tcPr>
          <w:p w:rsidR="00072A16" w:rsidRDefault="00072A16">
            <w:pPr>
              <w:pStyle w:val="HTMLPreformatted"/>
              <w:rPr>
                <w:rFonts w:ascii="Times New Roman" w:hAnsi="Times New Roman" w:cs="Times New Roman"/>
                <w:sz w:val="22"/>
              </w:rPr>
            </w:pPr>
          </w:p>
        </w:tc>
        <w:tc>
          <w:tcPr>
            <w:tcW w:w="3150" w:type="dxa"/>
            <w:tcBorders>
              <w:top w:val="single" w:sz="4" w:space="0" w:color="auto"/>
              <w:left w:val="single" w:sz="4" w:space="0" w:color="auto"/>
              <w:bottom w:val="single" w:sz="4" w:space="0" w:color="auto"/>
              <w:right w:val="single" w:sz="4" w:space="0" w:color="auto"/>
            </w:tcBorders>
          </w:tcPr>
          <w:p w:rsidR="00072A16" w:rsidRDefault="00072A16">
            <w:pPr>
              <w:pStyle w:val="HTMLPreformatted"/>
              <w:rPr>
                <w:rFonts w:ascii="Times New Roman" w:hAnsi="Times New Roman" w:cs="Times New Roman"/>
                <w:sz w:val="22"/>
              </w:rPr>
            </w:pPr>
          </w:p>
        </w:tc>
        <w:tc>
          <w:tcPr>
            <w:tcW w:w="2770" w:type="dxa"/>
            <w:tcBorders>
              <w:top w:val="single" w:sz="4" w:space="0" w:color="auto"/>
              <w:left w:val="single" w:sz="4" w:space="0" w:color="auto"/>
              <w:bottom w:val="single" w:sz="4" w:space="0" w:color="auto"/>
              <w:right w:val="single" w:sz="4" w:space="0" w:color="auto"/>
            </w:tcBorders>
          </w:tcPr>
          <w:p w:rsidR="00072A16" w:rsidRDefault="00072A16">
            <w:pPr>
              <w:pStyle w:val="HTMLPreformatted"/>
              <w:rPr>
                <w:rFonts w:ascii="Times New Roman" w:hAnsi="Times New Roman" w:cs="Times New Roman"/>
                <w:sz w:val="22"/>
              </w:rPr>
            </w:pPr>
          </w:p>
        </w:tc>
      </w:tr>
    </w:tbl>
    <w:p w:rsidR="001E51C4" w:rsidRDefault="001E51C4" w:rsidP="001E51C4">
      <w:pPr>
        <w:autoSpaceDE w:val="0"/>
        <w:autoSpaceDN w:val="0"/>
        <w:adjustRightInd w:val="0"/>
        <w:jc w:val="both"/>
        <w:rPr>
          <w:b/>
          <w:bCs/>
          <w:i/>
          <w:iCs/>
          <w:sz w:val="24"/>
        </w:rPr>
      </w:pPr>
    </w:p>
    <w:p w:rsidR="001E51C4" w:rsidRDefault="633FBD05" w:rsidP="633FBD05">
      <w:pPr>
        <w:autoSpaceDE w:val="0"/>
        <w:autoSpaceDN w:val="0"/>
        <w:adjustRightInd w:val="0"/>
        <w:jc w:val="both"/>
        <w:rPr>
          <w:rFonts w:ascii="Arial" w:hAnsi="Arial" w:cs="Arial"/>
          <w:b/>
          <w:bCs/>
          <w:i/>
          <w:iCs/>
        </w:rPr>
      </w:pPr>
      <w:r w:rsidRPr="633FBD05">
        <w:rPr>
          <w:b/>
          <w:bCs/>
          <w:i/>
          <w:iCs/>
          <w:sz w:val="24"/>
          <w:szCs w:val="24"/>
          <w:lang w:val="it-IT"/>
        </w:rPr>
        <w:t>Important:</w:t>
      </w:r>
      <w:r w:rsidRPr="633FBD05">
        <w:rPr>
          <w:rFonts w:ascii="Arial" w:hAnsi="Arial" w:cs="Arial"/>
          <w:b/>
          <w:bCs/>
          <w:i/>
          <w:iCs/>
          <w:lang w:val="it-IT"/>
        </w:rPr>
        <w:t xml:space="preserve"> Întreprinderea își pierde calitatea de IMM la depășirea plafoanelor admise în două exerciții financiare consecutive. </w:t>
      </w:r>
      <w:proofErr w:type="gramStart"/>
      <w:r w:rsidRPr="633FBD05">
        <w:rPr>
          <w:rFonts w:ascii="Arial" w:hAnsi="Arial" w:cs="Arial"/>
          <w:b/>
          <w:bCs/>
          <w:i/>
          <w:iCs/>
        </w:rPr>
        <w:t>( alin</w:t>
      </w:r>
      <w:proofErr w:type="gramEnd"/>
      <w:r w:rsidRPr="633FBD05">
        <w:rPr>
          <w:rFonts w:ascii="Arial" w:hAnsi="Arial" w:cs="Arial"/>
          <w:b/>
          <w:bCs/>
          <w:i/>
          <w:iCs/>
        </w:rPr>
        <w:t>. 2, art. 6, Lg. 346/2004 )</w:t>
      </w:r>
    </w:p>
    <w:p w:rsidR="00881799" w:rsidRDefault="00881799">
      <w:pPr>
        <w:pStyle w:val="HTMLPreformatted"/>
        <w:jc w:val="both"/>
        <w:rPr>
          <w:rFonts w:ascii="Times New Roman" w:hAnsi="Times New Roman" w:cs="Times New Roman"/>
          <w:sz w:val="24"/>
        </w:rPr>
      </w:pPr>
      <w:r>
        <w:rPr>
          <w:rFonts w:ascii="Times New Roman" w:hAnsi="Times New Roman" w:cs="Times New Roman"/>
          <w:sz w:val="24"/>
        </w:rPr>
        <w:t xml:space="preserve"> Precizaţi dacă, faţă de exerciţiul financiar anterior, datele financiare au înregistrat modificări care determină încadrarea întreprinderii într-o altă categorie (respectiv micro-întreprindere, întreprindere mică, mijlocie sau mare).</w:t>
      </w:r>
    </w:p>
    <w:p w:rsidR="00881799" w:rsidRDefault="00881799">
      <w:pPr>
        <w:pStyle w:val="HTMLPreformatted"/>
        <w:jc w:val="both"/>
        <w:rPr>
          <w:rFonts w:ascii="Times New Roman" w:hAnsi="Times New Roman" w:cs="Times New Roman"/>
          <w:sz w:val="24"/>
        </w:rPr>
      </w:pPr>
      <w:r>
        <w:rPr>
          <w:rFonts w:ascii="Times New Roman" w:hAnsi="Times New Roman" w:cs="Times New Roman"/>
          <w:b/>
          <w:bCs/>
          <w:sz w:val="24"/>
        </w:rPr>
        <w:sym w:font="Wingdings" w:char="006F"/>
      </w:r>
      <w:r>
        <w:rPr>
          <w:rFonts w:ascii="Times New Roman" w:hAnsi="Times New Roman" w:cs="Times New Roman"/>
          <w:b/>
          <w:bCs/>
          <w:sz w:val="24"/>
        </w:rPr>
        <w:t xml:space="preserve"> </w:t>
      </w:r>
      <w:r>
        <w:rPr>
          <w:rFonts w:ascii="Times New Roman" w:hAnsi="Times New Roman" w:cs="Times New Roman"/>
          <w:sz w:val="24"/>
        </w:rPr>
        <w:t>Nu</w:t>
      </w:r>
    </w:p>
    <w:p w:rsidR="00881799" w:rsidRDefault="00881799">
      <w:pPr>
        <w:pStyle w:val="HTMLPreformatted"/>
        <w:jc w:val="both"/>
        <w:rPr>
          <w:rFonts w:ascii="Times New Roman" w:hAnsi="Times New Roman" w:cs="Times New Roman"/>
          <w:sz w:val="24"/>
        </w:rPr>
      </w:pPr>
      <w:r>
        <w:rPr>
          <w:rFonts w:ascii="Times New Roman" w:hAnsi="Times New Roman" w:cs="Times New Roman"/>
          <w:b/>
          <w:bCs/>
          <w:sz w:val="24"/>
        </w:rPr>
        <w:sym w:font="Wingdings" w:char="006F"/>
      </w:r>
      <w:r>
        <w:rPr>
          <w:rFonts w:ascii="Times New Roman" w:hAnsi="Times New Roman" w:cs="Times New Roman"/>
          <w:b/>
          <w:bCs/>
          <w:sz w:val="24"/>
        </w:rPr>
        <w:t xml:space="preserve"> </w:t>
      </w:r>
      <w:r>
        <w:rPr>
          <w:rFonts w:ascii="Times New Roman" w:hAnsi="Times New Roman" w:cs="Times New Roman"/>
          <w:sz w:val="24"/>
        </w:rPr>
        <w:t>Da (în acest caz se va completa şi se va ataşa o declaraţie referitoare la exerciţiul financiar anterior)</w:t>
      </w:r>
    </w:p>
    <w:p w:rsidR="00881799" w:rsidRDefault="00881799">
      <w:pPr>
        <w:pStyle w:val="HTMLPreformatted"/>
        <w:jc w:val="both"/>
        <w:rPr>
          <w:rFonts w:ascii="Times New Roman" w:hAnsi="Times New Roman" w:cs="Times New Roman"/>
          <w:sz w:val="24"/>
        </w:rPr>
      </w:pPr>
    </w:p>
    <w:p w:rsidR="00881799" w:rsidRPr="001E51C4" w:rsidRDefault="00881799">
      <w:pPr>
        <w:pStyle w:val="HTMLPreformatted"/>
        <w:jc w:val="both"/>
        <w:rPr>
          <w:rFonts w:ascii="Times New Roman" w:hAnsi="Times New Roman" w:cs="Times New Roman"/>
          <w:b/>
          <w:sz w:val="24"/>
        </w:rPr>
      </w:pPr>
      <w:r w:rsidRPr="001E51C4">
        <w:rPr>
          <w:rFonts w:ascii="Times New Roman" w:hAnsi="Times New Roman" w:cs="Times New Roman"/>
          <w:b/>
          <w:sz w:val="24"/>
        </w:rPr>
        <w:t>Semnătura .....................................................................................</w:t>
      </w:r>
    </w:p>
    <w:p w:rsidR="00881799" w:rsidRDefault="00881799">
      <w:pPr>
        <w:pStyle w:val="HTMLPreformatted"/>
        <w:jc w:val="both"/>
        <w:rPr>
          <w:rFonts w:ascii="Times New Roman" w:hAnsi="Times New Roman" w:cs="Times New Roman"/>
          <w:i/>
          <w:iCs/>
        </w:rPr>
      </w:pPr>
      <w:r>
        <w:rPr>
          <w:rFonts w:ascii="Times New Roman" w:hAnsi="Times New Roman" w:cs="Times New Roman"/>
          <w:i/>
          <w:iCs/>
        </w:rPr>
        <w:t xml:space="preserve">                (numele şi funcţia semnatarului, autorizat să reprezinte întreprinderea)</w:t>
      </w:r>
    </w:p>
    <w:p w:rsidR="00881799" w:rsidRDefault="00881799">
      <w:pPr>
        <w:pStyle w:val="HTMLPreformatted"/>
        <w:jc w:val="both"/>
        <w:rPr>
          <w:rFonts w:ascii="Times New Roman" w:hAnsi="Times New Roman" w:cs="Times New Roman"/>
          <w:sz w:val="24"/>
        </w:rPr>
      </w:pPr>
      <w:r>
        <w:rPr>
          <w:rFonts w:ascii="Times New Roman" w:hAnsi="Times New Roman" w:cs="Times New Roman"/>
          <w:sz w:val="24"/>
        </w:rPr>
        <w:t>Data întocmirii ....................................                                Nume, prenume....................................</w:t>
      </w:r>
    </w:p>
    <w:p w:rsidR="00881799" w:rsidRDefault="00881799">
      <w:pPr>
        <w:pStyle w:val="HTMLPreformatted"/>
        <w:jc w:val="both"/>
        <w:rPr>
          <w:rFonts w:ascii="Times New Roman" w:hAnsi="Times New Roman" w:cs="Times New Roman"/>
          <w:sz w:val="24"/>
        </w:rPr>
      </w:pPr>
      <w:r>
        <w:rPr>
          <w:rFonts w:ascii="Times New Roman" w:hAnsi="Times New Roman" w:cs="Times New Roman"/>
          <w:sz w:val="24"/>
        </w:rPr>
        <w:t>Semnătura ..........................................                                 Funcţie..................................…………</w:t>
      </w:r>
    </w:p>
    <w:p w:rsidR="001E51C4" w:rsidRDefault="001E51C4">
      <w:pPr>
        <w:rPr>
          <w:sz w:val="24"/>
          <w:lang w:val="ro-RO"/>
        </w:rPr>
      </w:pPr>
    </w:p>
    <w:p w:rsidR="001E51C4" w:rsidRDefault="001E51C4">
      <w:pPr>
        <w:rPr>
          <w:sz w:val="24"/>
          <w:lang w:val="ro-RO"/>
        </w:rPr>
      </w:pPr>
    </w:p>
    <w:p w:rsidR="00881799" w:rsidRDefault="00107B91">
      <w:pPr>
        <w:rPr>
          <w:sz w:val="24"/>
          <w:lang w:val="ro-RO"/>
        </w:rPr>
      </w:pPr>
      <w:r>
        <w:rPr>
          <w:sz w:val="24"/>
          <w:lang w:val="ro-RO"/>
        </w:rPr>
        <w:t>____________________________________________</w:t>
      </w:r>
      <w:r w:rsidR="001E51C4">
        <w:rPr>
          <w:sz w:val="24"/>
          <w:lang w:val="ro-RO"/>
        </w:rPr>
        <w:t>________________________________</w:t>
      </w:r>
    </w:p>
    <w:p w:rsidR="00107B91" w:rsidRPr="00AE65B5" w:rsidRDefault="633FBD05" w:rsidP="633FBD05">
      <w:pPr>
        <w:autoSpaceDE w:val="0"/>
        <w:autoSpaceDN w:val="0"/>
        <w:adjustRightInd w:val="0"/>
        <w:jc w:val="both"/>
        <w:rPr>
          <w:sz w:val="16"/>
          <w:szCs w:val="16"/>
          <w:lang w:val="it-IT"/>
        </w:rPr>
      </w:pPr>
      <w:r w:rsidRPr="633FBD05">
        <w:rPr>
          <w:sz w:val="16"/>
          <w:szCs w:val="16"/>
          <w:lang w:val="it-IT"/>
        </w:rPr>
        <w:t xml:space="preserve">Potivit </w:t>
      </w:r>
      <w:r w:rsidRPr="633FBD05">
        <w:rPr>
          <w:b/>
          <w:bCs/>
          <w:sz w:val="16"/>
          <w:szCs w:val="16"/>
          <w:lang w:val="it-IT"/>
        </w:rPr>
        <w:t>art. 3 Lg. Nr 346/2004</w:t>
      </w:r>
      <w:r w:rsidRPr="633FBD05">
        <w:rPr>
          <w:sz w:val="16"/>
          <w:szCs w:val="16"/>
          <w:lang w:val="it-IT"/>
        </w:rPr>
        <w:t xml:space="preserve"> Întreprinderile mici și mijlocii trebuie să îndeplinească cumulativ următoarele condiții: </w:t>
      </w:r>
    </w:p>
    <w:p w:rsidR="00107B91" w:rsidRPr="00AE65B5" w:rsidRDefault="633FBD05" w:rsidP="633FBD05">
      <w:pPr>
        <w:autoSpaceDE w:val="0"/>
        <w:autoSpaceDN w:val="0"/>
        <w:adjustRightInd w:val="0"/>
        <w:ind w:left="-1080" w:right="-1260" w:firstLine="1080"/>
        <w:jc w:val="both"/>
        <w:rPr>
          <w:sz w:val="16"/>
          <w:szCs w:val="16"/>
          <w:lang w:val="it-IT"/>
        </w:rPr>
      </w:pPr>
      <w:r w:rsidRPr="633FBD05">
        <w:rPr>
          <w:sz w:val="16"/>
          <w:szCs w:val="16"/>
          <w:lang w:val="it-IT"/>
        </w:rPr>
        <w:t>- numărul mediu anual de salariaţi să fie mai mic de 250;</w:t>
      </w:r>
    </w:p>
    <w:p w:rsidR="00107B91" w:rsidRPr="00AE65B5" w:rsidRDefault="633FBD05" w:rsidP="633FBD05">
      <w:pPr>
        <w:autoSpaceDE w:val="0"/>
        <w:autoSpaceDN w:val="0"/>
        <w:adjustRightInd w:val="0"/>
        <w:jc w:val="both"/>
        <w:rPr>
          <w:sz w:val="16"/>
          <w:szCs w:val="16"/>
          <w:lang w:val="it-IT"/>
        </w:rPr>
      </w:pPr>
      <w:r w:rsidRPr="633FBD05">
        <w:rPr>
          <w:sz w:val="16"/>
          <w:szCs w:val="16"/>
          <w:lang w:val="it-IT"/>
        </w:rPr>
        <w:t>- să realizeze o cifră de afaceri anuală netă de până la 50 milioane euro, echivalent în lei, sau să deţină active totale care nu depăşesc echivalentul în lei a 43 milioane euro, conform ultimei situaţii financiare aprobate.</w:t>
      </w:r>
    </w:p>
    <w:p w:rsidR="00107B91" w:rsidRPr="00AE65B5" w:rsidRDefault="00107B91" w:rsidP="00107B91">
      <w:pPr>
        <w:autoSpaceDE w:val="0"/>
        <w:autoSpaceDN w:val="0"/>
        <w:adjustRightInd w:val="0"/>
        <w:ind w:right="-1260"/>
        <w:rPr>
          <w:iCs/>
          <w:sz w:val="16"/>
          <w:szCs w:val="16"/>
          <w:lang w:val="it-IT"/>
        </w:rPr>
      </w:pPr>
      <w:r w:rsidRPr="00AE65B5">
        <w:rPr>
          <w:iCs/>
          <w:sz w:val="16"/>
          <w:szCs w:val="16"/>
          <w:lang w:val="it-IT"/>
        </w:rPr>
        <w:t xml:space="preserve">Potrivit </w:t>
      </w:r>
      <w:r w:rsidRPr="00AE65B5">
        <w:rPr>
          <w:b/>
          <w:iCs/>
          <w:sz w:val="16"/>
          <w:szCs w:val="16"/>
          <w:lang w:val="it-IT"/>
        </w:rPr>
        <w:t>art. 4^5 al Lg. 346/2004</w:t>
      </w:r>
      <w:r w:rsidRPr="00AE65B5">
        <w:rPr>
          <w:iCs/>
          <w:sz w:val="16"/>
          <w:szCs w:val="16"/>
          <w:lang w:val="it-IT"/>
        </w:rPr>
        <w:t xml:space="preserve"> :</w:t>
      </w:r>
    </w:p>
    <w:p w:rsidR="00107B91" w:rsidRPr="00AE65B5" w:rsidRDefault="00107B91" w:rsidP="001E51C4">
      <w:pPr>
        <w:autoSpaceDE w:val="0"/>
        <w:autoSpaceDN w:val="0"/>
        <w:adjustRightInd w:val="0"/>
        <w:jc w:val="both"/>
        <w:rPr>
          <w:sz w:val="16"/>
          <w:szCs w:val="16"/>
          <w:lang w:val="it-IT"/>
        </w:rPr>
      </w:pPr>
      <w:r w:rsidRPr="00AE65B5">
        <w:rPr>
          <w:iCs/>
          <w:sz w:val="16"/>
          <w:szCs w:val="16"/>
          <w:lang w:val="it-IT"/>
        </w:rPr>
        <w:t xml:space="preserve">    Cu excepţia cazurilor prevăzute la </w:t>
      </w:r>
      <w:r w:rsidRPr="00AE65B5">
        <w:rPr>
          <w:b/>
          <w:iCs/>
          <w:sz w:val="16"/>
          <w:szCs w:val="16"/>
          <w:lang w:val="it-IT"/>
        </w:rPr>
        <w:t>alin. (3) al</w:t>
      </w:r>
      <w:r w:rsidRPr="00AE65B5">
        <w:rPr>
          <w:iCs/>
          <w:sz w:val="16"/>
          <w:szCs w:val="16"/>
          <w:lang w:val="it-IT"/>
        </w:rPr>
        <w:t xml:space="preserve"> </w:t>
      </w:r>
      <w:r w:rsidRPr="00AE65B5">
        <w:rPr>
          <w:b/>
          <w:iCs/>
          <w:sz w:val="16"/>
          <w:szCs w:val="16"/>
          <w:lang w:val="it-IT"/>
        </w:rPr>
        <w:t>art. 4^2,</w:t>
      </w:r>
      <w:r w:rsidRPr="00AE65B5">
        <w:rPr>
          <w:iCs/>
          <w:sz w:val="16"/>
          <w:szCs w:val="16"/>
          <w:lang w:val="it-IT"/>
        </w:rPr>
        <w:t xml:space="preserve"> o întreprindere nu poate fi considerată mică sau mijlocie dacă cel puţin 25% din capitalul social ori din drepturile de vot ale acesteia sunt controlate, direct sau indirect, în comun ori cu titlu individual, de către una sau mai multe organisme ori colectivităţi publice.</w:t>
      </w:r>
    </w:p>
    <w:p w:rsidR="00881799" w:rsidRPr="001E51C4" w:rsidRDefault="00881799">
      <w:pPr>
        <w:jc w:val="both"/>
        <w:rPr>
          <w:sz w:val="16"/>
          <w:szCs w:val="16"/>
          <w:lang w:val="ro-RO"/>
        </w:rPr>
      </w:pPr>
      <w:r w:rsidRPr="001E51C4">
        <w:rPr>
          <w:rStyle w:val="nota1"/>
          <w:color w:val="auto"/>
          <w:sz w:val="16"/>
          <w:szCs w:val="16"/>
          <w:lang w:val="ro-RO"/>
        </w:rPr>
        <w:t>   </w:t>
      </w:r>
      <w:r w:rsidRPr="001E51C4">
        <w:rPr>
          <w:rStyle w:val="nota1"/>
          <w:color w:val="auto"/>
          <w:sz w:val="16"/>
          <w:szCs w:val="16"/>
          <w:vertAlign w:val="superscript"/>
          <w:lang w:val="ro-RO"/>
        </w:rPr>
        <w:t>1</w:t>
      </w:r>
      <w:r w:rsidRPr="001E51C4">
        <w:rPr>
          <w:sz w:val="16"/>
          <w:szCs w:val="16"/>
          <w:lang w:val="ro-RO"/>
        </w:rPr>
        <w:t xml:space="preserve"> Datele sunt calculate în conformitate cu Art.6 din Legea 346/2004, modificată şi completată prin OG 27/2006. </w:t>
      </w:r>
    </w:p>
    <w:p w:rsidR="00881799" w:rsidRPr="001E51C4" w:rsidRDefault="00881799" w:rsidP="00107B91">
      <w:pPr>
        <w:jc w:val="both"/>
        <w:rPr>
          <w:sz w:val="16"/>
          <w:szCs w:val="16"/>
          <w:lang w:val="ro-RO"/>
        </w:rPr>
      </w:pPr>
      <w:r w:rsidRPr="001E51C4">
        <w:rPr>
          <w:rStyle w:val="nota1"/>
          <w:color w:val="auto"/>
          <w:sz w:val="16"/>
          <w:szCs w:val="16"/>
          <w:lang w:val="ro-RO"/>
        </w:rPr>
        <w:t>   </w:t>
      </w:r>
      <w:r w:rsidRPr="001E51C4">
        <w:rPr>
          <w:rStyle w:val="nota1"/>
          <w:color w:val="auto"/>
          <w:sz w:val="16"/>
          <w:szCs w:val="16"/>
          <w:vertAlign w:val="superscript"/>
          <w:lang w:val="ro-RO"/>
        </w:rPr>
        <w:t>2</w:t>
      </w:r>
      <w:r w:rsidRPr="00AE65B5">
        <w:rPr>
          <w:sz w:val="16"/>
          <w:szCs w:val="16"/>
          <w:lang w:val="it-IT"/>
        </w:rPr>
        <w:t xml:space="preserve">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 </w:t>
      </w:r>
    </w:p>
    <w:sectPr w:rsidR="00881799" w:rsidRPr="001E51C4" w:rsidSect="001014C5">
      <w:pgSz w:w="11907" w:h="16840" w:code="9"/>
      <w:pgMar w:top="1361" w:right="1134" w:bottom="360" w:left="1134" w:header="680" w:footer="567" w:gutter="227"/>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7B0" w:rsidRDefault="00B957B0">
      <w:r>
        <w:separator/>
      </w:r>
    </w:p>
  </w:endnote>
  <w:endnote w:type="continuationSeparator" w:id="0">
    <w:p w:rsidR="00B957B0" w:rsidRDefault="00B957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7B0" w:rsidRDefault="00B957B0">
      <w:r>
        <w:separator/>
      </w:r>
    </w:p>
  </w:footnote>
  <w:footnote w:type="continuationSeparator" w:id="0">
    <w:p w:rsidR="00B957B0" w:rsidRDefault="00B957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180D"/>
    <w:multiLevelType w:val="hybridMultilevel"/>
    <w:tmpl w:val="7CD2F628"/>
    <w:lvl w:ilvl="0" w:tplc="798C80BE">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nsid w:val="337668D4"/>
    <w:multiLevelType w:val="singleLevel"/>
    <w:tmpl w:val="9042D1DE"/>
    <w:lvl w:ilvl="0">
      <w:numFmt w:val="bullet"/>
      <w:lvlText w:val="-"/>
      <w:lvlJc w:val="left"/>
      <w:pPr>
        <w:tabs>
          <w:tab w:val="num" w:pos="1080"/>
        </w:tabs>
        <w:ind w:left="1080" w:hanging="360"/>
      </w:pPr>
      <w:rPr>
        <w:rFonts w:ascii="Times New Roman" w:hAnsi="Times New Roman" w:hint="default"/>
      </w:rPr>
    </w:lvl>
  </w:abstractNum>
  <w:abstractNum w:abstractNumId="2">
    <w:nsid w:val="66A80D66"/>
    <w:multiLevelType w:val="hybridMultilevel"/>
    <w:tmpl w:val="C1E27026"/>
    <w:lvl w:ilvl="0" w:tplc="3A60D386">
      <w:start w:val="1"/>
      <w:numFmt w:val="bullet"/>
      <w:lvlText w:val="-"/>
      <w:lvlJc w:val="left"/>
      <w:pPr>
        <w:tabs>
          <w:tab w:val="num" w:pos="1440"/>
        </w:tabs>
        <w:ind w:left="1440" w:hanging="360"/>
      </w:pPr>
      <w:rPr>
        <w:rFonts w:ascii="Times New Roman" w:eastAsia="Times New Roman" w:hAnsi="Times New Roman" w:cs="Times New Roman" w:hint="default"/>
      </w:rPr>
    </w:lvl>
    <w:lvl w:ilvl="1" w:tplc="04180003" w:tentative="1">
      <w:start w:val="1"/>
      <w:numFmt w:val="bullet"/>
      <w:lvlText w:val="o"/>
      <w:lvlJc w:val="left"/>
      <w:pPr>
        <w:tabs>
          <w:tab w:val="num" w:pos="2160"/>
        </w:tabs>
        <w:ind w:left="2160" w:hanging="360"/>
      </w:pPr>
      <w:rPr>
        <w:rFonts w:ascii="Courier New" w:hAnsi="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3">
    <w:nsid w:val="6E772793"/>
    <w:multiLevelType w:val="hybridMultilevel"/>
    <w:tmpl w:val="B5FAD2F0"/>
    <w:lvl w:ilvl="0" w:tplc="500A1660">
      <w:start w:val="5"/>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people.xml><?xml version="1.0" encoding="utf-8"?>
<w15:people xmlns:mc="http://schemas.openxmlformats.org/markup-compatibility/2006" xmlns:w15="http://schemas.microsoft.com/office/word/2012/wordml" mc:Ignorable="w15">
  <w15:person w15:author="Madalina Dumitrascu">
    <w15:presenceInfo w15:providerId="Windows Live" w15:userId="f6196f298e75a06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B97E76"/>
    <w:rsid w:val="00072A16"/>
    <w:rsid w:val="00094243"/>
    <w:rsid w:val="001014C5"/>
    <w:rsid w:val="00107B91"/>
    <w:rsid w:val="001351F4"/>
    <w:rsid w:val="00140F04"/>
    <w:rsid w:val="001A2F7F"/>
    <w:rsid w:val="001D502B"/>
    <w:rsid w:val="001E51C4"/>
    <w:rsid w:val="00271388"/>
    <w:rsid w:val="00271898"/>
    <w:rsid w:val="002A3CE7"/>
    <w:rsid w:val="00303D74"/>
    <w:rsid w:val="003448CC"/>
    <w:rsid w:val="003765C8"/>
    <w:rsid w:val="003A4127"/>
    <w:rsid w:val="00405DD3"/>
    <w:rsid w:val="00456A5F"/>
    <w:rsid w:val="0047508D"/>
    <w:rsid w:val="004A3724"/>
    <w:rsid w:val="004E6F83"/>
    <w:rsid w:val="005426A1"/>
    <w:rsid w:val="005638B9"/>
    <w:rsid w:val="00651473"/>
    <w:rsid w:val="00654FC2"/>
    <w:rsid w:val="00714DA5"/>
    <w:rsid w:val="007B3614"/>
    <w:rsid w:val="007B3EF9"/>
    <w:rsid w:val="007D7155"/>
    <w:rsid w:val="007E1F4F"/>
    <w:rsid w:val="0081437B"/>
    <w:rsid w:val="00881799"/>
    <w:rsid w:val="00925068"/>
    <w:rsid w:val="009545C7"/>
    <w:rsid w:val="00966AF1"/>
    <w:rsid w:val="009B3F00"/>
    <w:rsid w:val="009C57CC"/>
    <w:rsid w:val="009D192B"/>
    <w:rsid w:val="00A26E5D"/>
    <w:rsid w:val="00A62D4B"/>
    <w:rsid w:val="00AB4DB4"/>
    <w:rsid w:val="00AE65B5"/>
    <w:rsid w:val="00AE7C52"/>
    <w:rsid w:val="00B14E8E"/>
    <w:rsid w:val="00B957B0"/>
    <w:rsid w:val="00B97E76"/>
    <w:rsid w:val="00BC05F7"/>
    <w:rsid w:val="00BF6627"/>
    <w:rsid w:val="00C251A8"/>
    <w:rsid w:val="00C5010D"/>
    <w:rsid w:val="00C93BE4"/>
    <w:rsid w:val="00CB7D29"/>
    <w:rsid w:val="00D12C03"/>
    <w:rsid w:val="00D37B85"/>
    <w:rsid w:val="00D82880"/>
    <w:rsid w:val="00D9693C"/>
    <w:rsid w:val="00DA237D"/>
    <w:rsid w:val="00E46705"/>
    <w:rsid w:val="00E67F25"/>
    <w:rsid w:val="00EC4FE1"/>
    <w:rsid w:val="00F3504C"/>
    <w:rsid w:val="00F63EC8"/>
    <w:rsid w:val="00F67FD1"/>
    <w:rsid w:val="00F97210"/>
    <w:rsid w:val="00FB4295"/>
    <w:rsid w:val="00FE41FD"/>
    <w:rsid w:val="633FBD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02B"/>
    <w:rPr>
      <w:lang w:eastAsia="ro-RO"/>
    </w:rPr>
  </w:style>
  <w:style w:type="paragraph" w:styleId="Heading1">
    <w:name w:val="heading 1"/>
    <w:basedOn w:val="Normal"/>
    <w:next w:val="Normal"/>
    <w:qFormat/>
    <w:rsid w:val="001D502B"/>
    <w:pPr>
      <w:keepNext/>
      <w:spacing w:line="240" w:lineRule="atLeast"/>
      <w:jc w:val="right"/>
      <w:outlineLvl w:val="0"/>
    </w:pPr>
    <w:rPr>
      <w:sz w:val="28"/>
      <w:lang w:val="ro-RO"/>
    </w:rPr>
  </w:style>
  <w:style w:type="paragraph" w:styleId="Heading2">
    <w:name w:val="heading 2"/>
    <w:basedOn w:val="Normal"/>
    <w:next w:val="Normal"/>
    <w:qFormat/>
    <w:rsid w:val="001D502B"/>
    <w:pPr>
      <w:keepNext/>
      <w:spacing w:line="240" w:lineRule="atLeast"/>
      <w:jc w:val="center"/>
      <w:outlineLvl w:val="1"/>
    </w:pPr>
    <w:rPr>
      <w:sz w:val="28"/>
      <w:lang w:val="ro-RO"/>
    </w:rPr>
  </w:style>
  <w:style w:type="paragraph" w:styleId="Heading3">
    <w:name w:val="heading 3"/>
    <w:basedOn w:val="Normal"/>
    <w:next w:val="Normal"/>
    <w:qFormat/>
    <w:rsid w:val="001D502B"/>
    <w:pPr>
      <w:keepNext/>
      <w:spacing w:line="240" w:lineRule="atLeast"/>
      <w:jc w:val="center"/>
      <w:outlineLvl w:val="2"/>
    </w:pPr>
    <w:rPr>
      <w:b/>
      <w:noProof/>
      <w:color w:val="000000"/>
      <w:sz w:val="28"/>
    </w:rPr>
  </w:style>
  <w:style w:type="paragraph" w:styleId="Heading4">
    <w:name w:val="heading 4"/>
    <w:basedOn w:val="Normal"/>
    <w:next w:val="Normal"/>
    <w:qFormat/>
    <w:rsid w:val="001D502B"/>
    <w:pPr>
      <w:keepNext/>
      <w:widowControl w:val="0"/>
      <w:spacing w:line="140" w:lineRule="atLeast"/>
      <w:jc w:val="center"/>
      <w:outlineLvl w:val="3"/>
    </w:pPr>
    <w:rPr>
      <w:b/>
      <w:snapToGrid w:val="0"/>
      <w:sz w:val="22"/>
      <w:lang w:eastAsia="en-US"/>
    </w:rPr>
  </w:style>
  <w:style w:type="paragraph" w:styleId="Heading5">
    <w:name w:val="heading 5"/>
    <w:basedOn w:val="Normal"/>
    <w:next w:val="Normal"/>
    <w:qFormat/>
    <w:rsid w:val="001D502B"/>
    <w:pPr>
      <w:keepNext/>
      <w:widowControl w:val="0"/>
      <w:spacing w:line="140" w:lineRule="atLeast"/>
      <w:outlineLvl w:val="4"/>
    </w:pPr>
    <w:rPr>
      <w:b/>
      <w:snapToGrid w:val="0"/>
      <w:sz w:val="22"/>
      <w:lang w:eastAsia="en-US"/>
    </w:rPr>
  </w:style>
  <w:style w:type="paragraph" w:styleId="Heading6">
    <w:name w:val="heading 6"/>
    <w:basedOn w:val="Normal"/>
    <w:next w:val="Normal"/>
    <w:qFormat/>
    <w:rsid w:val="001D502B"/>
    <w:pPr>
      <w:keepNext/>
      <w:widowControl w:val="0"/>
      <w:spacing w:line="140" w:lineRule="atLeast"/>
      <w:jc w:val="center"/>
      <w:outlineLvl w:val="5"/>
    </w:pPr>
    <w:rPr>
      <w:snapToGrid w:val="0"/>
      <w:sz w:val="24"/>
      <w:lang w:eastAsia="en-US"/>
    </w:rPr>
  </w:style>
  <w:style w:type="paragraph" w:styleId="Heading7">
    <w:name w:val="heading 7"/>
    <w:basedOn w:val="Normal"/>
    <w:next w:val="Normal"/>
    <w:qFormat/>
    <w:rsid w:val="001D502B"/>
    <w:pPr>
      <w:keepNext/>
      <w:spacing w:line="240" w:lineRule="atLeast"/>
      <w:jc w:val="both"/>
      <w:outlineLvl w:val="6"/>
    </w:pPr>
    <w:rPr>
      <w:noProof/>
      <w:sz w:val="28"/>
    </w:rPr>
  </w:style>
  <w:style w:type="paragraph" w:styleId="Heading8">
    <w:name w:val="heading 8"/>
    <w:basedOn w:val="Normal"/>
    <w:next w:val="Normal"/>
    <w:qFormat/>
    <w:rsid w:val="001D502B"/>
    <w:pPr>
      <w:keepNext/>
      <w:jc w:val="right"/>
      <w:outlineLvl w:val="7"/>
    </w:pPr>
    <w:rPr>
      <w:b/>
      <w:noProof/>
      <w:sz w:val="28"/>
    </w:rPr>
  </w:style>
  <w:style w:type="paragraph" w:styleId="Heading9">
    <w:name w:val="heading 9"/>
    <w:basedOn w:val="Normal"/>
    <w:next w:val="Normal"/>
    <w:qFormat/>
    <w:rsid w:val="001D502B"/>
    <w:pPr>
      <w:keepNext/>
      <w:jc w:val="center"/>
      <w:outlineLvl w:val="8"/>
    </w:pPr>
    <w:rPr>
      <w:b/>
      <w:color w:val="000000"/>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1D502B"/>
    <w:rPr>
      <w:sz w:val="24"/>
    </w:rPr>
  </w:style>
  <w:style w:type="paragraph" w:customStyle="1" w:styleId="DefaultText">
    <w:name w:val="Default Text"/>
    <w:basedOn w:val="Normal"/>
    <w:rsid w:val="001D502B"/>
    <w:rPr>
      <w:sz w:val="24"/>
    </w:rPr>
  </w:style>
  <w:style w:type="paragraph" w:customStyle="1" w:styleId="TableText">
    <w:name w:val="Table Text"/>
    <w:basedOn w:val="Normal"/>
    <w:rsid w:val="001D502B"/>
    <w:pPr>
      <w:tabs>
        <w:tab w:val="decimal" w:pos="0"/>
      </w:tabs>
    </w:pPr>
    <w:rPr>
      <w:sz w:val="24"/>
    </w:rPr>
  </w:style>
  <w:style w:type="paragraph" w:customStyle="1" w:styleId="Textbody">
    <w:name w:val="Text body"/>
    <w:basedOn w:val="Normal"/>
    <w:rsid w:val="001D502B"/>
    <w:pPr>
      <w:widowControl w:val="0"/>
      <w:suppressAutoHyphens/>
    </w:pPr>
    <w:rPr>
      <w:noProof/>
      <w:sz w:val="28"/>
    </w:rPr>
  </w:style>
  <w:style w:type="paragraph" w:styleId="BodyText2">
    <w:name w:val="Body Text 2"/>
    <w:basedOn w:val="Normal"/>
    <w:rsid w:val="001D502B"/>
    <w:pPr>
      <w:spacing w:line="360" w:lineRule="atLeast"/>
      <w:jc w:val="both"/>
    </w:pPr>
    <w:rPr>
      <w:noProof/>
      <w:color w:val="000000"/>
      <w:sz w:val="28"/>
    </w:rPr>
  </w:style>
  <w:style w:type="paragraph" w:styleId="BodyText">
    <w:name w:val="Body Text"/>
    <w:basedOn w:val="Normal"/>
    <w:rsid w:val="001D502B"/>
    <w:pPr>
      <w:jc w:val="both"/>
    </w:pPr>
    <w:rPr>
      <w:b/>
      <w:noProof/>
      <w:sz w:val="28"/>
    </w:rPr>
  </w:style>
  <w:style w:type="paragraph" w:styleId="BodyTextIndent">
    <w:name w:val="Body Text Indent"/>
    <w:basedOn w:val="Normal"/>
    <w:rsid w:val="001D502B"/>
    <w:pPr>
      <w:spacing w:line="240" w:lineRule="atLeast"/>
      <w:ind w:left="720"/>
      <w:jc w:val="both"/>
    </w:pPr>
    <w:rPr>
      <w:sz w:val="28"/>
      <w:lang w:val="ro-RO"/>
    </w:rPr>
  </w:style>
  <w:style w:type="paragraph" w:styleId="Header">
    <w:name w:val="header"/>
    <w:basedOn w:val="Normal"/>
    <w:rsid w:val="001D502B"/>
    <w:pPr>
      <w:tabs>
        <w:tab w:val="center" w:pos="4320"/>
        <w:tab w:val="right" w:pos="8640"/>
      </w:tabs>
    </w:pPr>
  </w:style>
  <w:style w:type="paragraph" w:styleId="Footer">
    <w:name w:val="footer"/>
    <w:basedOn w:val="Normal"/>
    <w:rsid w:val="001D502B"/>
    <w:pPr>
      <w:tabs>
        <w:tab w:val="center" w:pos="4320"/>
        <w:tab w:val="right" w:pos="8640"/>
      </w:tabs>
    </w:pPr>
  </w:style>
  <w:style w:type="paragraph" w:styleId="BodyTextIndent2">
    <w:name w:val="Body Text Indent 2"/>
    <w:basedOn w:val="Normal"/>
    <w:rsid w:val="001D502B"/>
    <w:pPr>
      <w:ind w:firstLine="720"/>
      <w:jc w:val="both"/>
    </w:pPr>
    <w:rPr>
      <w:spacing w:val="-20"/>
      <w:sz w:val="24"/>
      <w:lang w:val="ro-RO"/>
    </w:rPr>
  </w:style>
  <w:style w:type="paragraph" w:styleId="BodyText3">
    <w:name w:val="Body Text 3"/>
    <w:basedOn w:val="Normal"/>
    <w:rsid w:val="001D502B"/>
    <w:pPr>
      <w:jc w:val="both"/>
    </w:pPr>
    <w:rPr>
      <w:spacing w:val="-20"/>
      <w:sz w:val="24"/>
      <w:lang w:val="ro-RO"/>
    </w:rPr>
  </w:style>
  <w:style w:type="paragraph" w:styleId="BodyTextIndent3">
    <w:name w:val="Body Text Indent 3"/>
    <w:basedOn w:val="Normal"/>
    <w:rsid w:val="001D502B"/>
    <w:pPr>
      <w:ind w:firstLine="709"/>
      <w:jc w:val="both"/>
    </w:pPr>
    <w:rPr>
      <w:sz w:val="26"/>
      <w:lang w:val="ro-RO"/>
    </w:rPr>
  </w:style>
  <w:style w:type="character" w:styleId="FollowedHyperlink">
    <w:name w:val="FollowedHyperlink"/>
    <w:rsid w:val="001D502B"/>
    <w:rPr>
      <w:color w:val="800080"/>
      <w:u w:val="single"/>
    </w:rPr>
  </w:style>
  <w:style w:type="character" w:customStyle="1" w:styleId="paragraf1">
    <w:name w:val="paragraf1"/>
    <w:rsid w:val="001D502B"/>
    <w:rPr>
      <w:shd w:val="clear" w:color="auto" w:fill="auto"/>
    </w:rPr>
  </w:style>
  <w:style w:type="character" w:customStyle="1" w:styleId="anexa1">
    <w:name w:val="anexa1"/>
    <w:rsid w:val="001D502B"/>
    <w:rPr>
      <w:b/>
      <w:bCs/>
      <w:i/>
      <w:iCs/>
      <w:color w:val="FF0000"/>
    </w:rPr>
  </w:style>
  <w:style w:type="character" w:customStyle="1" w:styleId="litera1">
    <w:name w:val="litera1"/>
    <w:rsid w:val="001D502B"/>
    <w:rPr>
      <w:b/>
      <w:bCs/>
      <w:color w:val="000000"/>
    </w:rPr>
  </w:style>
  <w:style w:type="character" w:customStyle="1" w:styleId="tabel1">
    <w:name w:val="tabel1"/>
    <w:rsid w:val="001D502B"/>
    <w:rPr>
      <w:rFonts w:ascii="Courier New" w:hAnsi="Courier New" w:cs="Courier New"/>
      <w:color w:val="000000"/>
      <w:sz w:val="20"/>
      <w:szCs w:val="20"/>
    </w:rPr>
  </w:style>
  <w:style w:type="paragraph" w:styleId="HTMLPreformatted">
    <w:name w:val="HTML Preformatted"/>
    <w:basedOn w:val="Normal"/>
    <w:rsid w:val="001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val="ro-RO"/>
    </w:rPr>
  </w:style>
  <w:style w:type="character" w:customStyle="1" w:styleId="nota1">
    <w:name w:val="nota1"/>
    <w:rsid w:val="001D502B"/>
    <w:rPr>
      <w:b/>
      <w:bCs/>
      <w:color w:val="000000"/>
    </w:rPr>
  </w:style>
  <w:style w:type="character" w:customStyle="1" w:styleId="linie1">
    <w:name w:val="linie1"/>
    <w:rsid w:val="001D502B"/>
    <w:rPr>
      <w:b/>
      <w:bCs/>
      <w:color w:val="000000"/>
    </w:rPr>
  </w:style>
  <w:style w:type="character" w:customStyle="1" w:styleId="punct1">
    <w:name w:val="punct1"/>
    <w:rsid w:val="001D502B"/>
    <w:rPr>
      <w:b/>
      <w:bCs/>
      <w:color w:val="000000"/>
    </w:rPr>
  </w:style>
  <w:style w:type="paragraph" w:customStyle="1" w:styleId="xl32">
    <w:name w:val="xl32"/>
    <w:basedOn w:val="Normal"/>
    <w:rsid w:val="001D502B"/>
    <w:pPr>
      <w:pBdr>
        <w:left w:val="single" w:sz="4" w:space="0" w:color="auto"/>
        <w:bottom w:val="single" w:sz="4" w:space="0" w:color="auto"/>
        <w:right w:val="single" w:sz="4" w:space="0" w:color="auto"/>
      </w:pBdr>
      <w:spacing w:before="100" w:beforeAutospacing="1" w:after="100" w:afterAutospacing="1"/>
      <w:jc w:val="center"/>
    </w:pPr>
    <w:rPr>
      <w:sz w:val="24"/>
      <w:szCs w:val="24"/>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820676f0391e45cf" Type="http://schemas.microsoft.com/office/2011/relationships/people" Target="people.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522</Words>
  <Characters>2978</Characters>
  <Application>Microsoft Office Word</Application>
  <DocSecurity>0</DocSecurity>
  <Lines>24</Lines>
  <Paragraphs>6</Paragraphs>
  <ScaleCrop>false</ScaleCrop>
  <Company>Bursa Romana de Marfuri</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2A (*)</dc:title>
  <dc:creator>Laptop</dc:creator>
  <cp:lastModifiedBy>Anca Lungu</cp:lastModifiedBy>
  <cp:revision>4</cp:revision>
  <cp:lastPrinted>2009-02-20T10:55:00Z</cp:lastPrinted>
  <dcterms:created xsi:type="dcterms:W3CDTF">2020-04-28T08:05:00Z</dcterms:created>
  <dcterms:modified xsi:type="dcterms:W3CDTF">2020-04-28T08:11:00Z</dcterms:modified>
</cp:coreProperties>
</file>